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7B" w:rsidRPr="00B7507B" w:rsidRDefault="00B7507B" w:rsidP="00B7507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7507B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ГОСУДАРСТВЕННАЯ РЕГИСТРАЦИЯ РАСТОРЖЕНИЯ БРАКА</w:t>
      </w:r>
    </w:p>
    <w:p w:rsidR="00B7507B" w:rsidRPr="00B7507B" w:rsidRDefault="00B7507B" w:rsidP="00B750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Основанием для государственной регистрации расторжения брака является: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совместное заявление о расторжении брака супругов, не имеющих общих детей, не достигших совершеннолетия;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заявление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решение суда о расторжении брака, вступившее в законную силу.</w:t>
      </w:r>
    </w:p>
    <w:p w:rsidR="00691135" w:rsidRDefault="00691135" w:rsidP="00691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07B" w:rsidRPr="00691135" w:rsidRDefault="00691135" w:rsidP="00691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35">
        <w:rPr>
          <w:rFonts w:ascii="Times New Roman" w:hAnsi="Times New Roman" w:cs="Times New Roman"/>
          <w:b/>
          <w:sz w:val="24"/>
          <w:szCs w:val="24"/>
        </w:rPr>
        <w:t>Место государственной регистрации расторжения брака</w:t>
      </w:r>
    </w:p>
    <w:p w:rsidR="00B7507B" w:rsidRDefault="00B7507B" w:rsidP="00B27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заключения брака.</w:t>
      </w:r>
    </w:p>
    <w:p w:rsidR="00B27888" w:rsidRPr="00B7507B" w:rsidRDefault="00B27888" w:rsidP="00B27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7B" w:rsidRPr="00B7507B" w:rsidRDefault="00B7507B" w:rsidP="00B750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Порядок государственной регистрации расторжения брака по взаимному согласию супругов, не имеющих общих детей, не достигших сов</w:t>
      </w:r>
      <w:r>
        <w:rPr>
          <w:rFonts w:ascii="Times New Roman" w:hAnsi="Times New Roman" w:cs="Times New Roman"/>
          <w:sz w:val="24"/>
          <w:szCs w:val="24"/>
        </w:rPr>
        <w:t>ершеннолетия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1. При взаимном согласии на расторжение брака супругов, не имеющих общих детей, не достигших совершеннолетия, расторжение брака производится органом записи актов гражданского состояния.</w:t>
      </w:r>
    </w:p>
    <w:p w:rsidR="00B7507B" w:rsidRPr="00B7507B" w:rsidRDefault="00B7507B" w:rsidP="0014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7"/>
      <w:bookmarkEnd w:id="0"/>
      <w:r w:rsidRPr="00B7507B">
        <w:rPr>
          <w:rFonts w:ascii="Times New Roman" w:hAnsi="Times New Roman" w:cs="Times New Roman"/>
          <w:sz w:val="24"/>
          <w:szCs w:val="24"/>
        </w:rPr>
        <w:t>2. Супруги, желающие расторгнуть брак,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состояния. Заявление о расторжении брака, которое направляется в форме электронного документа, подписывается усиленной квалифицированной электронной подписью каждого заявителя. Указанное заявление может быть подано через многофункциональный центр предоставления государственных и муниципальных услуг.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</w:r>
    </w:p>
    <w:p w:rsidR="00B7507B" w:rsidRPr="00B7507B" w:rsidRDefault="00B7507B" w:rsidP="0014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гражданство, место жительства каждого из супругов;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национальность, образование, первый или повторный брак (указываются по желанию каждого из супругов);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реквизиты записи акта о заключении брака;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фамилии, которые избирает каждый из супругов при расторжении брака;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реквизиты документов, удостоверяющих личности супругов.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Супруги, желающие расторгнуть брак, подписывают совместное заявление и указывают дату его составления.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B750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если один из супругов, желающих расторгнуть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заявления, предусмотренного </w:t>
      </w:r>
      <w:hyperlink w:anchor="Par517" w:tooltip="2. Супруги, желающие расторгнуть брак,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" w:history="1">
        <w:r w:rsidRPr="00B7507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B7507B">
        <w:rPr>
          <w:rFonts w:ascii="Times New Roman" w:hAnsi="Times New Roman" w:cs="Times New Roman"/>
          <w:sz w:val="24"/>
          <w:szCs w:val="24"/>
        </w:rPr>
        <w:t xml:space="preserve"> настоящей статьи, волеизъявление супругов может быть оформлено отдельными заявлениями о расторжении брака. Подпись такого заявления супруга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</w:t>
      </w:r>
      <w:r w:rsidRPr="00B7507B">
        <w:rPr>
          <w:rFonts w:ascii="Times New Roman" w:hAnsi="Times New Roman" w:cs="Times New Roman"/>
          <w:sz w:val="24"/>
          <w:szCs w:val="24"/>
        </w:rPr>
        <w:lastRenderedPageBreak/>
        <w:t>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 xml:space="preserve">4. Расторжение брака и государственная регистрация его расторжения производятся в присутствии хотя бы одного </w:t>
      </w:r>
      <w:proofErr w:type="gramStart"/>
      <w:r w:rsidRPr="00B7507B">
        <w:rPr>
          <w:rFonts w:ascii="Times New Roman" w:hAnsi="Times New Roman" w:cs="Times New Roman"/>
          <w:sz w:val="24"/>
          <w:szCs w:val="24"/>
        </w:rPr>
        <w:t>из супругов по истечении месяца со дня подачи супругами совместного заявления о расторжении брака при предъявлении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свидетельства о заключении брака, которое возвращается заявителям с отметкой о государственной регистрации расторжения брака. В случае утраты свидетельства о заключении брака, если государственная регистрация заключения брака производилась органом записи актов гражданского состояния, в </w:t>
      </w:r>
      <w:proofErr w:type="gramStart"/>
      <w:r w:rsidRPr="00B7507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было подано заявление о расторжении брака, предъявление повторного свидетельства о заключении брака не требуется.</w:t>
      </w:r>
    </w:p>
    <w:p w:rsidR="00B7507B" w:rsidRPr="00B7507B" w:rsidRDefault="00B7507B" w:rsidP="00B75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07B" w:rsidRPr="00B7507B" w:rsidRDefault="00B7507B" w:rsidP="00B750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507B" w:rsidRPr="00B7507B" w:rsidRDefault="00B7507B" w:rsidP="00B750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 xml:space="preserve">Порядок государственной регистрации расторжения брака </w:t>
      </w:r>
      <w:r>
        <w:rPr>
          <w:rFonts w:ascii="Times New Roman" w:hAnsi="Times New Roman" w:cs="Times New Roman"/>
          <w:sz w:val="24"/>
          <w:szCs w:val="24"/>
        </w:rPr>
        <w:t>по заявлению одного из супругов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9"/>
      <w:bookmarkEnd w:id="1"/>
      <w:r w:rsidRPr="00B7507B">
        <w:rPr>
          <w:rFonts w:ascii="Times New Roman" w:hAnsi="Times New Roman" w:cs="Times New Roman"/>
          <w:sz w:val="24"/>
          <w:szCs w:val="24"/>
        </w:rPr>
        <w:t>1. Расторжение брака по заявлению одного из супругов производится органом записи актов гражданского состояния в случае, если другой супруг: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07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судом безвестно отсутствующим;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07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судом недееспособным;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осужден за совершение преступления к лишению свободы на срок свыше трех лет.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 xml:space="preserve">2. Государственная регистрация расторжения брака в случаях, предусмотренных </w:t>
      </w:r>
      <w:hyperlink w:anchor="Par539" w:tooltip="1. Расторжение брака по заявлению одного из супругов производится органом записи актов гражданского состояния в случае, если другой супруг:" w:history="1">
        <w:r w:rsidRPr="00B7507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B7507B">
        <w:rPr>
          <w:rFonts w:ascii="Times New Roman" w:hAnsi="Times New Roman" w:cs="Times New Roman"/>
          <w:sz w:val="24"/>
          <w:szCs w:val="24"/>
        </w:rPr>
        <w:t xml:space="preserve"> настоящей статьи, производится по заявлению одного из супругов, желающего расторгнуть брак.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В заявлении о расторжении брака должны быть указаны следующие сведения: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гражданство, место жительства супруга, желающего расторгнуть брак;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национальность, образование, первый или повторный брак и при наличии у супругов общих детей, не достигших совершеннолетия, их количество (указываются по желанию заявителя);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 xml:space="preserve">основание для расторжения брака, указанное в </w:t>
      </w:r>
      <w:hyperlink w:anchor="Par539" w:tooltip="1. Расторжение брака по заявлению одного из супругов производится органом записи актов гражданского состояния в случае, если другой супруг:" w:history="1">
        <w:r w:rsidRPr="00B7507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7507B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гражданство, последнее известное место жительства другого супруга, а также образование и состояние в первом или повторном браке другого супруга (указываются по желанию заявителя);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реквизиты записи акта о заключении брака;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фамилия, которую избирает супруг, желающий расторгнуть брак;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супруга, желающего расторгнуть брак;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учреждения, в котором осужденный супруг отбывает наказание.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Супруг, желающий расторгнуть брак, подписывает заявление и указывает дату его составления.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Одновременно с заявлением о расторжении брака должны быть предъявлены: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лет;</w:t>
      </w:r>
    </w:p>
    <w:p w:rsidR="00B7507B" w:rsidRPr="00B7507B" w:rsidRDefault="00B7507B" w:rsidP="00B27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 xml:space="preserve">3. Государственная регистрация расторжения брака по заявлению одного из супругов производится </w:t>
      </w:r>
      <w:proofErr w:type="gramStart"/>
      <w:r w:rsidRPr="00B7507B">
        <w:rPr>
          <w:rFonts w:ascii="Times New Roman" w:hAnsi="Times New Roman" w:cs="Times New Roman"/>
          <w:sz w:val="24"/>
          <w:szCs w:val="24"/>
        </w:rPr>
        <w:t>в его присутствии по истечении месяца со дня подачи заявления о расторжении брака при предъявлении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настоящей статье, и свидетельства о заключении брака. Свидетельство о заключении брака возвращается заявителю с отметкой о государственной регистрации расторжения брака. В случае </w:t>
      </w:r>
      <w:r w:rsidRPr="00B7507B">
        <w:rPr>
          <w:rFonts w:ascii="Times New Roman" w:hAnsi="Times New Roman" w:cs="Times New Roman"/>
          <w:sz w:val="24"/>
          <w:szCs w:val="24"/>
        </w:rPr>
        <w:lastRenderedPageBreak/>
        <w:t xml:space="preserve">утраты свидетельства о заключении брака, если государственная регистрация заключения брака производилась органом записи актов гражданского состояния, в </w:t>
      </w:r>
      <w:proofErr w:type="gramStart"/>
      <w:r w:rsidRPr="00B7507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было подано заявление о расторжении брака, предъявление повторного свидетельства о заключении брака не требуется.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7507B">
        <w:rPr>
          <w:rFonts w:ascii="Times New Roman" w:hAnsi="Times New Roman" w:cs="Times New Roman"/>
          <w:sz w:val="24"/>
          <w:szCs w:val="24"/>
        </w:rPr>
        <w:t>4. Орган записи актов гражданского состояния, принявший заявление о расторжении брака, извещает в трехдневный срок супруга, отбывающего наказание, либо опекуна недееспособного супруга или управляющего имуществом безвестно отсутствующего супруга, а в случае их отсутствия орган опеки и попечительства о поступившем заявлении и дате, назначенной для государственной регистрации расторжения брака.</w:t>
      </w:r>
    </w:p>
    <w:p w:rsidR="00B7507B" w:rsidRPr="00B7507B" w:rsidRDefault="00B7507B" w:rsidP="00B75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50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507B">
        <w:rPr>
          <w:rFonts w:ascii="Times New Roman" w:hAnsi="Times New Roman" w:cs="Times New Roman"/>
          <w:sz w:val="24"/>
          <w:szCs w:val="24"/>
        </w:rPr>
        <w:t xml:space="preserve"> если брак расторгается с недееспособным или осужденным к лишению свободы на срок свыше трех лет супругом, в извещении также указывается на необходимость сообщить до даты, назначенной для государственной регистрации расторжения брака, фамилию, которую он избирает при расторжении брака.</w:t>
      </w:r>
    </w:p>
    <w:p w:rsidR="00B7507B" w:rsidRPr="00B7507B" w:rsidRDefault="00B7507B" w:rsidP="00B750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B79" w:rsidRDefault="00150B79"/>
    <w:sectPr w:rsidR="001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4E"/>
    <w:rsid w:val="001434C7"/>
    <w:rsid w:val="00150B79"/>
    <w:rsid w:val="00691135"/>
    <w:rsid w:val="00B27888"/>
    <w:rsid w:val="00B7507B"/>
    <w:rsid w:val="00C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2018-01-17T13:36:00Z</dcterms:created>
  <dcterms:modified xsi:type="dcterms:W3CDTF">2018-01-19T05:18:00Z</dcterms:modified>
</cp:coreProperties>
</file>